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jc w:val="center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北方地区</w:t>
      </w:r>
      <w:bookmarkStart w:id="0" w:name="_GoBack"/>
      <w:bookmarkEnd w:id="0"/>
    </w:p>
    <w:p>
      <w:pPr>
        <w:pStyle w:val="3"/>
        <w:keepNext w:val="0"/>
        <w:keepLines w:val="0"/>
        <w:widowControl/>
        <w:suppressLineNumbers w:val="0"/>
        <w:ind w:lef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位置</w:t>
      </w:r>
    </w:p>
    <w:p>
      <w:pPr>
        <w:pStyle w:val="6"/>
        <w:keepNext w:val="0"/>
        <w:keepLines w:val="0"/>
        <w:widowControl/>
        <w:suppressLineNumbers w:val="0"/>
        <w:ind w:lef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北方地区大体位于大兴安岭、青藏高原以东，内蒙古高原以南，</w:t>
      </w:r>
      <w:r>
        <w:rPr>
          <w:rFonts w:hint="eastAsia" w:ascii="宋体" w:hAnsi="宋体" w:eastAsia="宋体" w:cs="宋体"/>
          <w:i w:val="0"/>
          <w:iCs w:val="0"/>
          <w:caps w:val="0"/>
          <w:color w:val="FF0000"/>
          <w:spacing w:val="0"/>
          <w:sz w:val="20"/>
          <w:szCs w:val="20"/>
        </w:rPr>
        <w:t>秦岭淮河以北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，东临</w:t>
      </w:r>
      <w:r>
        <w:rPr>
          <w:rFonts w:hint="eastAsia" w:ascii="宋体" w:hAnsi="宋体" w:eastAsia="宋体" w:cs="宋体"/>
          <w:i w:val="0"/>
          <w:iCs w:val="0"/>
          <w:caps w:val="0"/>
          <w:color w:val="FF0000"/>
          <w:spacing w:val="0"/>
          <w:sz w:val="20"/>
          <w:szCs w:val="20"/>
        </w:rPr>
        <w:t>渤海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和</w:t>
      </w:r>
      <w:r>
        <w:rPr>
          <w:rFonts w:hint="eastAsia" w:ascii="宋体" w:hAnsi="宋体" w:eastAsia="宋体" w:cs="宋体"/>
          <w:i w:val="0"/>
          <w:iCs w:val="0"/>
          <w:caps w:val="0"/>
          <w:color w:val="FF0000"/>
          <w:spacing w:val="0"/>
          <w:sz w:val="20"/>
          <w:szCs w:val="20"/>
        </w:rPr>
        <w:t>黄海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kern w:val="0"/>
          <w:sz w:val="20"/>
          <w:szCs w:val="20"/>
          <w:lang w:val="en-US" w:eastAsia="zh-CN" w:bidi="ar"/>
        </w:rPr>
        <w:drawing>
          <wp:inline distT="0" distB="0" distL="114300" distR="114300">
            <wp:extent cx="3622675" cy="3160395"/>
            <wp:effectExtent l="0" t="0" r="15875" b="1905"/>
            <wp:docPr id="3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622675" cy="3160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ind w:lef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北方地区的地形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以</w:t>
      </w:r>
      <w:r>
        <w:rPr>
          <w:rFonts w:hint="eastAsia" w:ascii="宋体" w:hAnsi="宋体" w:eastAsia="宋体" w:cs="宋体"/>
          <w:i w:val="0"/>
          <w:iCs w:val="0"/>
          <w:caps w:val="0"/>
          <w:color w:val="FF0000"/>
          <w:spacing w:val="0"/>
          <w:sz w:val="20"/>
          <w:szCs w:val="20"/>
        </w:rPr>
        <w:t>平原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和</w:t>
      </w:r>
      <w:r>
        <w:rPr>
          <w:rFonts w:hint="eastAsia" w:ascii="宋体" w:hAnsi="宋体" w:eastAsia="宋体" w:cs="宋体"/>
          <w:i w:val="0"/>
          <w:iCs w:val="0"/>
          <w:caps w:val="0"/>
          <w:color w:val="FF0000"/>
          <w:spacing w:val="0"/>
          <w:sz w:val="20"/>
          <w:szCs w:val="20"/>
        </w:rPr>
        <w:t>高原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为主（北方地区地形特点）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  <w:rPr>
          <w:rFonts w:hint="eastAsia" w:ascii="宋体" w:hAnsi="宋体" w:eastAsia="宋体" w:cs="宋体"/>
          <w:sz w:val="20"/>
          <w:szCs w:val="20"/>
        </w:rPr>
      </w:pPr>
      <w:r>
        <w:rPr>
          <w:rStyle w:val="7"/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主要地形区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：东北平原、华北平原、黄土高原</w:t>
      </w:r>
    </w:p>
    <w:p>
      <w:pPr>
        <w:pStyle w:val="3"/>
        <w:keepNext w:val="0"/>
        <w:keepLines w:val="0"/>
        <w:widowControl/>
        <w:suppressLineNumbers w:val="0"/>
        <w:ind w:lef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北方地区的气候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北方地区跨我国</w:t>
      </w:r>
      <w:r>
        <w:rPr>
          <w:rFonts w:hint="eastAsia" w:ascii="宋体" w:hAnsi="宋体" w:eastAsia="宋体" w:cs="宋体"/>
          <w:i w:val="0"/>
          <w:iCs w:val="0"/>
          <w:caps w:val="0"/>
          <w:color w:val="FF0000"/>
          <w:spacing w:val="0"/>
          <w:sz w:val="20"/>
          <w:szCs w:val="20"/>
        </w:rPr>
        <w:t>寒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温带、</w:t>
      </w:r>
      <w:r>
        <w:rPr>
          <w:rFonts w:hint="eastAsia" w:ascii="宋体" w:hAnsi="宋体" w:eastAsia="宋体" w:cs="宋体"/>
          <w:i w:val="0"/>
          <w:iCs w:val="0"/>
          <w:caps w:val="0"/>
          <w:color w:val="FF0000"/>
          <w:spacing w:val="0"/>
          <w:sz w:val="20"/>
          <w:szCs w:val="20"/>
        </w:rPr>
        <w:t>中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温带、</w:t>
      </w:r>
      <w:r>
        <w:rPr>
          <w:rFonts w:hint="eastAsia" w:ascii="宋体" w:hAnsi="宋体" w:eastAsia="宋体" w:cs="宋体"/>
          <w:i w:val="0"/>
          <w:iCs w:val="0"/>
          <w:caps w:val="0"/>
          <w:color w:val="FF0000"/>
          <w:spacing w:val="0"/>
          <w:sz w:val="20"/>
          <w:szCs w:val="20"/>
        </w:rPr>
        <w:t>暖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温带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北方地区大部分位于温带季风气候:冬季寒冷，夏季炎热，最冷月平均气温&lt;0℃,最热月平均气温＞20℃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北方地区年平均降水量为400mm-800mm，属于</w:t>
      </w:r>
      <w:r>
        <w:rPr>
          <w:rFonts w:hint="eastAsia" w:ascii="宋体" w:hAnsi="宋体" w:eastAsia="宋体" w:cs="宋体"/>
          <w:i w:val="0"/>
          <w:iCs w:val="0"/>
          <w:caps w:val="0"/>
          <w:color w:val="FF0000"/>
          <w:spacing w:val="0"/>
          <w:sz w:val="20"/>
          <w:szCs w:val="20"/>
        </w:rPr>
        <w:t>半湿润区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，降水</w:t>
      </w:r>
      <w:r>
        <w:rPr>
          <w:rFonts w:hint="eastAsia" w:ascii="宋体" w:hAnsi="宋体" w:eastAsia="宋体" w:cs="宋体"/>
          <w:i w:val="0"/>
          <w:iCs w:val="0"/>
          <w:caps w:val="0"/>
          <w:color w:val="FF0000"/>
          <w:spacing w:val="0"/>
          <w:sz w:val="20"/>
          <w:szCs w:val="20"/>
        </w:rPr>
        <w:t>季节分配不均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，主要集中在夏季</w:t>
      </w:r>
    </w:p>
    <w:p>
      <w:pPr>
        <w:pStyle w:val="6"/>
        <w:keepNext w:val="0"/>
        <w:keepLines w:val="0"/>
        <w:widowControl/>
        <w:suppressLineNumbers w:val="0"/>
        <w:ind w:lef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南方北方气温差异大：纬度因素</w:t>
      </w:r>
    </w:p>
    <w:p>
      <w:pPr>
        <w:pStyle w:val="6"/>
        <w:keepNext w:val="0"/>
        <w:keepLines w:val="0"/>
        <w:widowControl/>
        <w:suppressLineNumbers w:val="0"/>
        <w:ind w:lef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东西降水差异大：海陆因素</w:t>
      </w:r>
    </w:p>
    <w:p>
      <w:pPr>
        <w:pStyle w:val="3"/>
        <w:keepNext w:val="0"/>
        <w:keepLines w:val="0"/>
        <w:widowControl/>
        <w:suppressLineNumbers w:val="0"/>
        <w:ind w:lef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土地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黑土地：东北平原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黄土地：黄土高原、华北平原（海河、黄河从黄土高原挟带大量泥沙，在下游地区堆积）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sz w:val="20"/>
          <w:szCs w:val="20"/>
        </w:rPr>
      </w:pPr>
    </w:p>
    <w:p>
      <w:pPr>
        <w:pStyle w:val="3"/>
        <w:keepNext w:val="0"/>
        <w:keepLines w:val="0"/>
        <w:widowControl/>
        <w:suppressLineNumbers w:val="0"/>
        <w:ind w:lef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重要的</w:t>
      </w:r>
      <w:r>
        <w:rPr>
          <w:rFonts w:hint="eastAsia" w:ascii="宋体" w:hAnsi="宋体" w:eastAsia="宋体" w:cs="宋体"/>
          <w:i w:val="0"/>
          <w:iCs w:val="0"/>
          <w:caps w:val="0"/>
          <w:color w:val="FF0000"/>
          <w:spacing w:val="0"/>
          <w:sz w:val="20"/>
          <w:szCs w:val="20"/>
        </w:rPr>
        <w:t>旱作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农业区</w:t>
      </w:r>
    </w:p>
    <w:p>
      <w:pPr>
        <w:pStyle w:val="6"/>
        <w:keepNext w:val="0"/>
        <w:keepLines w:val="0"/>
        <w:widowControl/>
        <w:suppressLineNumbers w:val="0"/>
        <w:ind w:lef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Style w:val="7"/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有利条件：平原</w:t>
      </w:r>
      <w:r>
        <w:rPr>
          <w:rStyle w:val="7"/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  <w:u w:val="single"/>
        </w:rPr>
        <w:t>广阔</w:t>
      </w:r>
      <w:r>
        <w:rPr>
          <w:rStyle w:val="7"/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，土壤肥沃，</w:t>
      </w:r>
      <w:r>
        <w:rPr>
          <w:rStyle w:val="7"/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  <w:u w:val="single"/>
        </w:rPr>
        <w:t>耕地集中连片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，雨热同期</w:t>
      </w:r>
    </w:p>
    <w:p>
      <w:pPr>
        <w:pStyle w:val="6"/>
        <w:keepNext w:val="0"/>
        <w:keepLines w:val="0"/>
        <w:widowControl/>
        <w:suppressLineNumbers w:val="0"/>
        <w:ind w:lef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Style w:val="7"/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不利条件：</w:t>
      </w:r>
      <w:r>
        <w:rPr>
          <w:rStyle w:val="7"/>
          <w:rFonts w:hint="eastAsia" w:ascii="宋体" w:hAnsi="宋体" w:eastAsia="宋体" w:cs="宋体"/>
          <w:i w:val="0"/>
          <w:iCs w:val="0"/>
          <w:caps w:val="0"/>
          <w:color w:val="FF0000"/>
          <w:spacing w:val="0"/>
          <w:sz w:val="20"/>
          <w:szCs w:val="20"/>
        </w:rPr>
        <w:t>降水偏少</w:t>
      </w:r>
      <w:r>
        <w:rPr>
          <w:rStyle w:val="7"/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，且多集中在夏季，灌溉水源不足，</w:t>
      </w:r>
      <w:r>
        <w:rPr>
          <w:rStyle w:val="7"/>
          <w:rFonts w:hint="eastAsia" w:ascii="宋体" w:hAnsi="宋体" w:eastAsia="宋体" w:cs="宋体"/>
          <w:i w:val="0"/>
          <w:iCs w:val="0"/>
          <w:caps w:val="0"/>
          <w:color w:val="FF0000"/>
          <w:spacing w:val="0"/>
          <w:sz w:val="20"/>
          <w:szCs w:val="20"/>
        </w:rPr>
        <w:t>春旱</w:t>
      </w:r>
      <w:r>
        <w:rPr>
          <w:rStyle w:val="7"/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严重</w:t>
      </w:r>
    </w:p>
    <w:p>
      <w:pPr>
        <w:pStyle w:val="6"/>
        <w:keepNext w:val="0"/>
        <w:keepLines w:val="0"/>
        <w:widowControl/>
        <w:suppressLineNumbers w:val="0"/>
        <w:ind w:lef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Style w:val="7"/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耕地类型：多为旱地，是我国重要的旱作农业区</w:t>
      </w:r>
    </w:p>
    <w:p>
      <w:pPr>
        <w:pStyle w:val="6"/>
        <w:keepNext w:val="0"/>
        <w:keepLines w:val="0"/>
        <w:widowControl/>
        <w:suppressLineNumbers w:val="0"/>
        <w:ind w:lef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农作物：小麦、玉米、谷子等粮食作物</w:t>
      </w:r>
    </w:p>
    <w:p>
      <w:pPr>
        <w:pStyle w:val="3"/>
        <w:keepNext w:val="0"/>
        <w:keepLines w:val="0"/>
        <w:widowControl/>
        <w:suppressLineNumbers w:val="0"/>
        <w:ind w:lef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关于春旱</w:t>
      </w:r>
    </w:p>
    <w:p>
      <w:pPr>
        <w:pStyle w:val="6"/>
        <w:keepNext w:val="0"/>
        <w:keepLines w:val="0"/>
        <w:widowControl/>
        <w:suppressLineNumbers w:val="0"/>
        <w:ind w:lef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Style w:val="7"/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成因：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春季温度上升快，农作物开始生长，需水量大；但是此时降水量增长很缓慢，导致植物缺水，形成春旱</w:t>
      </w:r>
    </w:p>
    <w:p>
      <w:pPr>
        <w:pStyle w:val="6"/>
        <w:keepNext w:val="0"/>
        <w:keepLines w:val="0"/>
        <w:widowControl/>
        <w:suppressLineNumbers w:val="0"/>
        <w:ind w:lef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Style w:val="7"/>
          <w:rFonts w:hint="eastAsia" w:ascii="宋体" w:hAnsi="宋体" w:eastAsia="宋体" w:cs="宋体"/>
          <w:i w:val="0"/>
          <w:iCs w:val="0"/>
          <w:caps w:val="0"/>
          <w:color w:val="FF0000"/>
          <w:spacing w:val="0"/>
          <w:sz w:val="20"/>
          <w:szCs w:val="20"/>
        </w:rPr>
        <w:t>解决方法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跨流域调水--南水北调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发展</w:t>
      </w:r>
      <w:r>
        <w:rPr>
          <w:rStyle w:val="7"/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节水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农业</w:t>
      </w:r>
    </w:p>
    <w:p>
      <w:pPr>
        <w:pStyle w:val="3"/>
        <w:keepNext w:val="0"/>
        <w:keepLines w:val="0"/>
        <w:widowControl/>
        <w:suppressLineNumbers w:val="0"/>
        <w:ind w:lef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北方地区的农作物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粮食作物：小麦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油料作物：花生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糖料作物：甜菜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sz w:val="20"/>
          <w:szCs w:val="20"/>
        </w:rPr>
      </w:pPr>
    </w:p>
    <w:p>
      <w:pPr>
        <w:pStyle w:val="2"/>
        <w:keepNext w:val="0"/>
        <w:keepLines w:val="0"/>
        <w:widowControl/>
        <w:suppressLineNumbers w:val="0"/>
        <w:ind w:lef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第二节-黑山白水-“东北三省”</w:t>
      </w:r>
    </w:p>
    <w:p>
      <w:pPr>
        <w:pStyle w:val="6"/>
        <w:keepNext w:val="0"/>
        <w:keepLines w:val="0"/>
        <w:widowControl/>
        <w:suppressLineNumbers w:val="0"/>
        <w:ind w:lef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Style w:val="7"/>
          <w:rFonts w:hint="eastAsia" w:ascii="宋体" w:hAnsi="宋体" w:eastAsia="宋体" w:cs="宋体"/>
          <w:i w:val="0"/>
          <w:iCs w:val="0"/>
          <w:caps w:val="0"/>
          <w:color w:val="FF0000"/>
          <w:spacing w:val="0"/>
          <w:sz w:val="20"/>
          <w:szCs w:val="20"/>
        </w:rPr>
        <w:t>东北三省包括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：黑龙江省、吉林省、辽宁省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kern w:val="0"/>
          <w:sz w:val="20"/>
          <w:szCs w:val="20"/>
          <w:lang w:val="en-US" w:eastAsia="zh-CN" w:bidi="ar"/>
        </w:rPr>
        <w:drawing>
          <wp:inline distT="0" distB="0" distL="114300" distR="114300">
            <wp:extent cx="7762875" cy="8820150"/>
            <wp:effectExtent l="0" t="0" r="9525" b="0"/>
            <wp:docPr id="4" name="Picture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 descr="IMG_25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762875" cy="882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ind w:lef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东北三省位于我国东北部，南邻渤海、黄海</w:t>
      </w:r>
    </w:p>
    <w:p>
      <w:pPr>
        <w:pStyle w:val="3"/>
        <w:keepNext w:val="0"/>
        <w:keepLines w:val="0"/>
        <w:widowControl/>
        <w:suppressLineNumbers w:val="0"/>
        <w:ind w:lef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东北三省的地形</w:t>
      </w:r>
    </w:p>
    <w:p>
      <w:pPr>
        <w:pStyle w:val="6"/>
        <w:keepNext w:val="0"/>
        <w:keepLines w:val="0"/>
        <w:widowControl/>
        <w:suppressLineNumbers w:val="0"/>
        <w:ind w:lef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以</w:t>
      </w:r>
      <w:r>
        <w:rPr>
          <w:rFonts w:hint="eastAsia" w:ascii="宋体" w:hAnsi="宋体" w:eastAsia="宋体" w:cs="宋体"/>
          <w:i w:val="0"/>
          <w:iCs w:val="0"/>
          <w:caps w:val="0"/>
          <w:color w:val="FF0000"/>
          <w:spacing w:val="0"/>
          <w:sz w:val="20"/>
          <w:szCs w:val="20"/>
        </w:rPr>
        <w:t>山地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和</w:t>
      </w:r>
      <w:r>
        <w:rPr>
          <w:rFonts w:hint="eastAsia" w:ascii="宋体" w:hAnsi="宋体" w:eastAsia="宋体" w:cs="宋体"/>
          <w:i w:val="0"/>
          <w:iCs w:val="0"/>
          <w:caps w:val="0"/>
          <w:color w:val="FF0000"/>
          <w:spacing w:val="0"/>
          <w:sz w:val="20"/>
          <w:szCs w:val="20"/>
        </w:rPr>
        <w:t>平原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为主</w:t>
      </w:r>
    </w:p>
    <w:p>
      <w:pPr>
        <w:pStyle w:val="3"/>
        <w:keepNext w:val="0"/>
        <w:keepLines w:val="0"/>
        <w:widowControl/>
        <w:suppressLineNumbers w:val="0"/>
        <w:ind w:lef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河流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中朝界河：鸭绿江和图们江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中俄界河：黑龙江</w:t>
      </w:r>
    </w:p>
    <w:p>
      <w:pPr>
        <w:pStyle w:val="3"/>
        <w:keepNext w:val="0"/>
        <w:keepLines w:val="0"/>
        <w:widowControl/>
        <w:suppressLineNumbers w:val="0"/>
        <w:ind w:lef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气候</w:t>
      </w:r>
    </w:p>
    <w:p>
      <w:pPr>
        <w:pStyle w:val="6"/>
        <w:keepNext w:val="0"/>
        <w:keepLines w:val="0"/>
        <w:widowControl/>
        <w:suppressLineNumbers w:val="0"/>
        <w:ind w:lef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Style w:val="7"/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气候冷湿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：纬度较高，紧邻亚洲北部寒冷的冬季风源地</w:t>
      </w:r>
    </w:p>
    <w:p>
      <w:pPr>
        <w:pStyle w:val="6"/>
        <w:keepNext w:val="0"/>
        <w:keepLines w:val="0"/>
        <w:widowControl/>
        <w:suppressLineNumbers w:val="0"/>
        <w:ind w:lef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大部分地区</w:t>
      </w:r>
      <w:r>
        <w:rPr>
          <w:rFonts w:hint="eastAsia" w:ascii="宋体" w:hAnsi="宋体" w:eastAsia="宋体" w:cs="宋体"/>
          <w:i w:val="0"/>
          <w:iCs w:val="0"/>
          <w:caps w:val="0"/>
          <w:color w:val="FF0000"/>
          <w:spacing w:val="0"/>
          <w:sz w:val="20"/>
          <w:szCs w:val="20"/>
        </w:rPr>
        <w:t>冬季漫长严寒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，</w:t>
      </w:r>
      <w:r>
        <w:rPr>
          <w:rFonts w:hint="eastAsia" w:ascii="宋体" w:hAnsi="宋体" w:eastAsia="宋体" w:cs="宋体"/>
          <w:i w:val="0"/>
          <w:iCs w:val="0"/>
          <w:caps w:val="0"/>
          <w:color w:val="FF0000"/>
          <w:spacing w:val="0"/>
          <w:sz w:val="20"/>
          <w:szCs w:val="20"/>
        </w:rPr>
        <w:t>夏季短促温暖</w:t>
      </w:r>
    </w:p>
    <w:p>
      <w:pPr>
        <w:pStyle w:val="6"/>
        <w:keepNext w:val="0"/>
        <w:keepLines w:val="0"/>
        <w:widowControl/>
        <w:suppressLineNumbers w:val="0"/>
        <w:ind w:lef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降水集中在夏季，冬季降雪较多</w:t>
      </w:r>
    </w:p>
    <w:p>
      <w:pPr>
        <w:pStyle w:val="3"/>
        <w:keepNext w:val="0"/>
        <w:keepLines w:val="0"/>
        <w:widowControl/>
        <w:suppressLineNumbers w:val="0"/>
        <w:ind w:lef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FF0000"/>
          <w:spacing w:val="0"/>
          <w:sz w:val="20"/>
          <w:szCs w:val="20"/>
        </w:rPr>
        <w:t>东北三省发展农业的条件</w:t>
      </w:r>
    </w:p>
    <w:p>
      <w:pPr>
        <w:pStyle w:val="6"/>
        <w:keepNext w:val="0"/>
        <w:keepLines w:val="0"/>
        <w:widowControl/>
        <w:suppressLineNumbers w:val="0"/>
        <w:ind w:lef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Style w:val="7"/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有利条件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720" w:hanging="360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地形</w:t>
      </w:r>
      <w:r>
        <w:rPr>
          <w:rFonts w:hint="eastAsia" w:ascii="宋体" w:hAnsi="宋体" w:eastAsia="宋体" w:cs="宋体"/>
          <w:i w:val="0"/>
          <w:iCs w:val="0"/>
          <w:caps w:val="0"/>
          <w:color w:val="FF0000"/>
          <w:spacing w:val="0"/>
          <w:sz w:val="20"/>
          <w:szCs w:val="20"/>
        </w:rPr>
        <w:t>平坦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，适合大规模</w:t>
      </w:r>
      <w:r>
        <w:rPr>
          <w:rFonts w:hint="eastAsia" w:ascii="宋体" w:hAnsi="宋体" w:eastAsia="宋体" w:cs="宋体"/>
          <w:i w:val="0"/>
          <w:iCs w:val="0"/>
          <w:caps w:val="0"/>
          <w:color w:val="FF0000"/>
          <w:spacing w:val="0"/>
          <w:sz w:val="20"/>
          <w:szCs w:val="20"/>
        </w:rPr>
        <w:t>机械化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作业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720" w:hanging="360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  <w:u w:val="single"/>
        </w:rPr>
        <w:t>黑土地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土壤</w:t>
      </w:r>
      <w:r>
        <w:rPr>
          <w:rFonts w:hint="eastAsia" w:ascii="宋体" w:hAnsi="宋体" w:eastAsia="宋体" w:cs="宋体"/>
          <w:i w:val="0"/>
          <w:iCs w:val="0"/>
          <w:caps w:val="0"/>
          <w:color w:val="FF0000"/>
          <w:spacing w:val="0"/>
          <w:sz w:val="20"/>
          <w:szCs w:val="20"/>
        </w:rPr>
        <w:t>肥沃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720" w:hanging="360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雨热同期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720" w:hanging="360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人口少，面积大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720" w:hanging="360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科技发达</w:t>
      </w:r>
    </w:p>
    <w:p>
      <w:pPr>
        <w:pStyle w:val="6"/>
        <w:keepNext w:val="0"/>
        <w:keepLines w:val="0"/>
        <w:widowControl/>
        <w:suppressLineNumbers w:val="0"/>
        <w:ind w:lef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Style w:val="7"/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不利条件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/>
        <w:ind w:left="720" w:hanging="360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气温较</w:t>
      </w:r>
      <w:r>
        <w:rPr>
          <w:rFonts w:hint="eastAsia" w:ascii="宋体" w:hAnsi="宋体" w:eastAsia="宋体" w:cs="宋体"/>
          <w:i w:val="0"/>
          <w:iCs w:val="0"/>
          <w:caps w:val="0"/>
          <w:color w:val="FF0000"/>
          <w:spacing w:val="0"/>
          <w:sz w:val="20"/>
          <w:szCs w:val="20"/>
        </w:rPr>
        <w:t>低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，农作物只能</w:t>
      </w:r>
      <w:r>
        <w:rPr>
          <w:rFonts w:hint="eastAsia" w:ascii="宋体" w:hAnsi="宋体" w:eastAsia="宋体" w:cs="宋体"/>
          <w:i w:val="0"/>
          <w:iCs w:val="0"/>
          <w:caps w:val="0"/>
          <w:color w:val="FF0000"/>
          <w:spacing w:val="0"/>
          <w:sz w:val="20"/>
          <w:szCs w:val="20"/>
        </w:rPr>
        <w:t>一年一熟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/>
        <w:ind w:left="720" w:hanging="360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容易发生</w:t>
      </w:r>
      <w:r>
        <w:rPr>
          <w:rFonts w:hint="eastAsia" w:ascii="宋体" w:hAnsi="宋体" w:eastAsia="宋体" w:cs="宋体"/>
          <w:i w:val="0"/>
          <w:iCs w:val="0"/>
          <w:caps w:val="0"/>
          <w:color w:val="FF0000"/>
          <w:spacing w:val="0"/>
          <w:sz w:val="20"/>
          <w:szCs w:val="20"/>
        </w:rPr>
        <w:t>低温冻害</w:t>
      </w:r>
    </w:p>
    <w:p>
      <w:pPr>
        <w:pStyle w:val="3"/>
        <w:keepNext w:val="0"/>
        <w:keepLines w:val="0"/>
        <w:widowControl/>
        <w:suppressLineNumbers w:val="0"/>
        <w:ind w:lef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从北大荒到北大仓</w:t>
      </w:r>
    </w:p>
    <w:tbl>
      <w:tblPr>
        <w:tblStyle w:val="5"/>
        <w:tblW w:w="0" w:type="auto"/>
        <w:tblCellSpacing w:w="15" w:type="dxa"/>
        <w:tblInd w:w="0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  <w:insideH w:val="outset" w:color="auto" w:sz="6" w:space="0"/>
          <w:insideV w:val="outset" w:color="auto" w:sz="6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705"/>
        <w:gridCol w:w="7405"/>
      </w:tblGrid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outset" w:color="auto" w:sz="6" w:space="0"/>
            <w:insideV w:val="outset" w:color="auto" w:sz="6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i w:val="0"/>
                <w:iCs w:val="0"/>
                <w:caps w:val="0"/>
                <w:color w:val="000000"/>
                <w:spacing w:val="0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lang w:val="en-US" w:eastAsia="zh-CN" w:bidi="ar"/>
              </w:rPr>
              <w:t>before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i w:val="0"/>
                <w:iCs w:val="0"/>
                <w:caps w:val="0"/>
                <w:color w:val="000000"/>
                <w:spacing w:val="0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lang w:val="en-US" w:eastAsia="zh-CN" w:bidi="ar"/>
              </w:rPr>
              <w:t>人烟稀少，沼泽遍布，被称为“北大荒”（开发较晚）</w:t>
            </w:r>
          </w:p>
        </w:tc>
      </w:tr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outset" w:color="auto" w:sz="6" w:space="0"/>
            <w:insideV w:val="outset" w:color="auto" w:sz="6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i w:val="0"/>
                <w:iCs w:val="0"/>
                <w:caps w:val="0"/>
                <w:color w:val="000000"/>
                <w:spacing w:val="0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lang w:val="en-US" w:eastAsia="zh-CN" w:bidi="ar"/>
              </w:rPr>
              <w:t>after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i w:val="0"/>
                <w:iCs w:val="0"/>
                <w:caps w:val="0"/>
                <w:color w:val="000000"/>
                <w:spacing w:val="0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lang w:val="en-US" w:eastAsia="zh-CN" w:bidi="ar"/>
              </w:rPr>
              <w:t>大面积开荒→耕地面积扩大，粮食产量增加</w:t>
            </w: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lang w:val="en-US" w:eastAsia="zh-CN" w:bidi="ar"/>
              </w:rPr>
              <w:t>                               湿地面积锐减，生态环境恶化</w:t>
            </w:r>
          </w:p>
        </w:tc>
      </w:tr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outset" w:color="auto" w:sz="6" w:space="0"/>
            <w:insideV w:val="outset" w:color="auto" w:sz="6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i w:val="0"/>
                <w:iCs w:val="0"/>
                <w:caps w:val="0"/>
                <w:color w:val="000000"/>
                <w:spacing w:val="0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lang w:val="en-US" w:eastAsia="zh-CN" w:bidi="ar"/>
              </w:rPr>
              <w:t>现状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i w:val="0"/>
                <w:iCs w:val="0"/>
                <w:caps w:val="0"/>
                <w:color w:val="000000"/>
                <w:spacing w:val="0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FF0000"/>
                <w:spacing w:val="0"/>
                <w:kern w:val="0"/>
                <w:sz w:val="20"/>
                <w:szCs w:val="20"/>
                <w:lang w:val="en-US" w:eastAsia="zh-CN" w:bidi="ar"/>
              </w:rPr>
              <w:t>停止开荒</w:t>
            </w: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lang w:val="en-US" w:eastAsia="zh-CN" w:bidi="ar"/>
              </w:rPr>
              <w:t>，建立一批</w:t>
            </w: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FF0000"/>
                <w:spacing w:val="0"/>
                <w:kern w:val="0"/>
                <w:sz w:val="20"/>
                <w:szCs w:val="20"/>
                <w:lang w:val="en-US" w:eastAsia="zh-CN" w:bidi="ar"/>
              </w:rPr>
              <w:t>自然保护区</w:t>
            </w:r>
          </w:p>
        </w:tc>
      </w:tr>
    </w:tbl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sz w:val="20"/>
          <w:szCs w:val="20"/>
        </w:rPr>
      </w:pPr>
    </w:p>
    <w:p>
      <w:pPr>
        <w:pStyle w:val="2"/>
        <w:keepNext w:val="0"/>
        <w:keepLines w:val="0"/>
        <w:widowControl/>
        <w:suppressLineNumbers w:val="0"/>
        <w:ind w:lef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我国最大的</w:t>
      </w:r>
      <w:r>
        <w:rPr>
          <w:rFonts w:hint="eastAsia" w:ascii="宋体" w:hAnsi="宋体" w:eastAsia="宋体" w:cs="宋体"/>
          <w:i w:val="0"/>
          <w:iCs w:val="0"/>
          <w:caps w:val="0"/>
          <w:color w:val="FF0000"/>
          <w:spacing w:val="0"/>
          <w:sz w:val="20"/>
          <w:szCs w:val="20"/>
        </w:rPr>
        <w:t>重工业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基地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720" w:hanging="360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条件：</w:t>
      </w:r>
      <w:r>
        <w:rPr>
          <w:rFonts w:hint="eastAsia" w:ascii="宋体" w:hAnsi="宋体" w:eastAsia="宋体" w:cs="宋体"/>
          <w:i w:val="0"/>
          <w:iCs w:val="0"/>
          <w:caps w:val="0"/>
          <w:color w:val="FF0000"/>
          <w:spacing w:val="0"/>
          <w:sz w:val="20"/>
          <w:szCs w:val="20"/>
        </w:rPr>
        <w:t>矿产资源种类多，储量大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720" w:hanging="360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地位：我国最大的重工业基地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720" w:hanging="360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工业部门：以钢铁、机械、石油、化学工业为主导，包括煤炭、电力、建材、森林等重工业部门的比较完整的重工业体系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720" w:hanging="360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FF0000"/>
          <w:spacing w:val="0"/>
          <w:sz w:val="20"/>
          <w:szCs w:val="20"/>
        </w:rPr>
        <w:t>存在问题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：资源枯竭，设备老化，产业结构单一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720" w:hanging="360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现状：国家明确提出要振兴东北老工业基地</w:t>
      </w:r>
    </w:p>
    <w:p>
      <w:pPr>
        <w:pStyle w:val="3"/>
        <w:keepNext w:val="0"/>
        <w:keepLines w:val="0"/>
        <w:widowControl/>
        <w:suppressLineNumbers w:val="0"/>
        <w:ind w:lef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发展问题及解决方案</w:t>
      </w:r>
    </w:p>
    <w:tbl>
      <w:tblPr>
        <w:tblStyle w:val="5"/>
        <w:tblW w:w="0" w:type="auto"/>
        <w:tblCellSpacing w:w="15" w:type="dxa"/>
        <w:tblInd w:w="0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  <w:insideH w:val="outset" w:color="auto" w:sz="6" w:space="0"/>
          <w:insideV w:val="outset" w:color="auto" w:sz="6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505"/>
        <w:gridCol w:w="3105"/>
      </w:tblGrid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outset" w:color="auto" w:sz="6" w:space="0"/>
            <w:insideV w:val="outset" w:color="auto" w:sz="6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i w:val="0"/>
                <w:iCs w:val="0"/>
                <w:caps w:val="0"/>
                <w:color w:val="000000"/>
                <w:spacing w:val="0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lang w:val="en-US" w:eastAsia="zh-CN" w:bidi="ar"/>
              </w:rPr>
              <w:t>发展问题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i w:val="0"/>
                <w:iCs w:val="0"/>
                <w:caps w:val="0"/>
                <w:color w:val="000000"/>
                <w:spacing w:val="0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lang w:val="en-US" w:eastAsia="zh-CN" w:bidi="ar"/>
              </w:rPr>
              <w:t>发展规划</w:t>
            </w:r>
          </w:p>
        </w:tc>
      </w:tr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outset" w:color="auto" w:sz="6" w:space="0"/>
            <w:insideV w:val="outset" w:color="auto" w:sz="6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i w:val="0"/>
                <w:iCs w:val="0"/>
                <w:caps w:val="0"/>
                <w:color w:val="000000"/>
                <w:spacing w:val="0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lang w:val="en-US" w:eastAsia="zh-CN" w:bidi="ar"/>
              </w:rPr>
              <w:t>产业结构单一，竞争力下降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i w:val="0"/>
                <w:iCs w:val="0"/>
                <w:caps w:val="0"/>
                <w:color w:val="000000"/>
                <w:spacing w:val="0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FF0000"/>
                <w:spacing w:val="0"/>
                <w:kern w:val="0"/>
                <w:sz w:val="20"/>
                <w:szCs w:val="20"/>
                <w:lang w:val="en-US" w:eastAsia="zh-CN" w:bidi="ar"/>
              </w:rPr>
              <w:t>优化产业结构</w:t>
            </w:r>
          </w:p>
        </w:tc>
      </w:tr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outset" w:color="auto" w:sz="6" w:space="0"/>
            <w:insideV w:val="outset" w:color="auto" w:sz="6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i w:val="0"/>
                <w:iCs w:val="0"/>
                <w:caps w:val="0"/>
                <w:color w:val="000000"/>
                <w:spacing w:val="0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lang w:val="en-US" w:eastAsia="zh-CN" w:bidi="ar"/>
              </w:rPr>
              <w:t>能源资源面临枯竭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i w:val="0"/>
                <w:iCs w:val="0"/>
                <w:caps w:val="0"/>
                <w:color w:val="000000"/>
                <w:spacing w:val="0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lang w:val="en-US" w:eastAsia="zh-CN" w:bidi="ar"/>
              </w:rPr>
              <w:t>调整能源结构</w:t>
            </w:r>
          </w:p>
        </w:tc>
      </w:tr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outset" w:color="auto" w:sz="6" w:space="0"/>
            <w:insideV w:val="outset" w:color="auto" w:sz="6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i w:val="0"/>
                <w:iCs w:val="0"/>
                <w:caps w:val="0"/>
                <w:color w:val="000000"/>
                <w:spacing w:val="0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lang w:val="en-US" w:eastAsia="zh-CN" w:bidi="ar"/>
              </w:rPr>
              <w:t>设备老化，技术落后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i w:val="0"/>
                <w:iCs w:val="0"/>
                <w:caps w:val="0"/>
                <w:color w:val="000000"/>
                <w:spacing w:val="0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lang w:val="en-US" w:eastAsia="zh-CN" w:bidi="ar"/>
              </w:rPr>
              <w:t>加快技术改进，培养科技人才</w:t>
            </w:r>
          </w:p>
        </w:tc>
      </w:tr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outset" w:color="auto" w:sz="6" w:space="0"/>
            <w:insideV w:val="outset" w:color="auto" w:sz="6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i w:val="0"/>
                <w:iCs w:val="0"/>
                <w:caps w:val="0"/>
                <w:color w:val="000000"/>
                <w:spacing w:val="0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lang w:val="en-US" w:eastAsia="zh-CN" w:bidi="ar"/>
              </w:rPr>
              <w:t>水资源短缺，环境污染严重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i w:val="0"/>
                <w:iCs w:val="0"/>
                <w:caps w:val="0"/>
                <w:color w:val="000000"/>
                <w:spacing w:val="0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lang w:val="en-US" w:eastAsia="zh-CN" w:bidi="ar"/>
              </w:rPr>
              <w:t>发展耗水少的产业，加强环境治理</w:t>
            </w:r>
          </w:p>
        </w:tc>
      </w:tr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outset" w:color="auto" w:sz="6" w:space="0"/>
            <w:insideV w:val="outset" w:color="auto" w:sz="6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i w:val="0"/>
                <w:iCs w:val="0"/>
                <w:caps w:val="0"/>
                <w:color w:val="000000"/>
                <w:spacing w:val="0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lang w:val="en-US" w:eastAsia="zh-CN" w:bidi="ar"/>
              </w:rPr>
              <w:t>...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i w:val="0"/>
                <w:iCs w:val="0"/>
                <w:caps w:val="0"/>
                <w:color w:val="000000"/>
                <w:spacing w:val="0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lang w:val="en-US" w:eastAsia="zh-CN" w:bidi="ar"/>
              </w:rPr>
              <w:t>...</w:t>
            </w:r>
          </w:p>
        </w:tc>
      </w:tr>
    </w:tbl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sz w:val="20"/>
          <w:szCs w:val="20"/>
        </w:rPr>
      </w:pPr>
    </w:p>
    <w:p>
      <w:pPr>
        <w:pStyle w:val="2"/>
        <w:keepNext w:val="0"/>
        <w:keepLines w:val="0"/>
        <w:widowControl/>
        <w:suppressLineNumbers w:val="0"/>
        <w:ind w:lef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世界上最大的黄土堆积区---黄土高原</w:t>
      </w:r>
    </w:p>
    <w:p>
      <w:pPr>
        <w:pStyle w:val="6"/>
        <w:keepNext w:val="0"/>
        <w:keepLines w:val="0"/>
        <w:widowControl/>
        <w:suppressLineNumbers w:val="0"/>
        <w:ind w:lef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Style w:val="7"/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黄土高原的位置范围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：东起太行山脉，西至乌鞘岭，北连内蒙古高原，南抵秦岭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kern w:val="0"/>
          <w:sz w:val="20"/>
          <w:szCs w:val="20"/>
          <w:lang w:val="en-US" w:eastAsia="zh-CN" w:bidi="ar"/>
        </w:rPr>
        <w:drawing>
          <wp:inline distT="0" distB="0" distL="114300" distR="114300">
            <wp:extent cx="9324975" cy="7572375"/>
            <wp:effectExtent l="0" t="0" r="9525" b="9525"/>
            <wp:docPr id="1" name="Picture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3" descr="IMG_2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324975" cy="7572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ind w:lef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黄土地貌的景观</w:t>
      </w:r>
    </w:p>
    <w:p>
      <w:pPr>
        <w:pStyle w:val="6"/>
        <w:keepNext w:val="0"/>
        <w:keepLines w:val="0"/>
        <w:widowControl/>
        <w:suppressLineNumbers w:val="0"/>
        <w:ind w:lef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Style w:val="7"/>
          <w:rFonts w:hint="eastAsia" w:ascii="宋体" w:hAnsi="宋体" w:eastAsia="宋体" w:cs="宋体"/>
          <w:i w:val="0"/>
          <w:iCs w:val="0"/>
          <w:caps w:val="0"/>
          <w:color w:val="FF0000"/>
          <w:spacing w:val="0"/>
          <w:sz w:val="20"/>
          <w:szCs w:val="20"/>
        </w:rPr>
        <w:t>地貌特征</w:t>
      </w:r>
      <w:r>
        <w:rPr>
          <w:rFonts w:hint="eastAsia" w:ascii="宋体" w:hAnsi="宋体" w:eastAsia="宋体" w:cs="宋体"/>
          <w:i w:val="0"/>
          <w:iCs w:val="0"/>
          <w:caps w:val="0"/>
          <w:color w:val="FF0000"/>
          <w:spacing w:val="0"/>
          <w:sz w:val="20"/>
          <w:szCs w:val="20"/>
        </w:rPr>
        <w:t>：千沟万壑，支离破碎</w:t>
      </w:r>
    </w:p>
    <w:p>
      <w:pPr>
        <w:pStyle w:val="3"/>
        <w:keepNext w:val="0"/>
        <w:keepLines w:val="0"/>
        <w:widowControl/>
        <w:suppressLineNumbers w:val="0"/>
        <w:ind w:lef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严重的水土流失</w:t>
      </w:r>
    </w:p>
    <w:p>
      <w:pPr>
        <w:pStyle w:val="6"/>
        <w:keepNext w:val="0"/>
        <w:keepLines w:val="0"/>
        <w:widowControl/>
        <w:suppressLineNumbers w:val="0"/>
        <w:ind w:lef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Style w:val="7"/>
          <w:rFonts w:hint="eastAsia" w:ascii="宋体" w:hAnsi="宋体" w:eastAsia="宋体" w:cs="宋体"/>
          <w:i w:val="0"/>
          <w:iCs w:val="0"/>
          <w:caps w:val="0"/>
          <w:color w:val="FF0000"/>
          <w:spacing w:val="0"/>
          <w:sz w:val="20"/>
          <w:szCs w:val="20"/>
        </w:rPr>
        <w:t>原因</w:t>
      </w:r>
    </w:p>
    <w:p>
      <w:pPr>
        <w:pStyle w:val="6"/>
        <w:keepNext w:val="0"/>
        <w:keepLines w:val="0"/>
        <w:widowControl/>
        <w:suppressLineNumbers w:val="0"/>
        <w:ind w:lef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自然原因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/>
        <w:ind w:left="720" w:hanging="360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黄土土质</w:t>
      </w:r>
      <w:r>
        <w:rPr>
          <w:rFonts w:hint="eastAsia" w:ascii="宋体" w:hAnsi="宋体" w:eastAsia="宋体" w:cs="宋体"/>
          <w:i w:val="0"/>
          <w:iCs w:val="0"/>
          <w:caps w:val="0"/>
          <w:color w:val="FF0000"/>
          <w:spacing w:val="0"/>
          <w:sz w:val="20"/>
          <w:szCs w:val="20"/>
        </w:rPr>
        <w:t>疏松多孔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，</w:t>
      </w:r>
      <w:r>
        <w:rPr>
          <w:rFonts w:hint="eastAsia" w:ascii="宋体" w:hAnsi="宋体" w:eastAsia="宋体" w:cs="宋体"/>
          <w:i w:val="0"/>
          <w:iCs w:val="0"/>
          <w:caps w:val="0"/>
          <w:color w:val="FF0000"/>
          <w:spacing w:val="0"/>
          <w:sz w:val="20"/>
          <w:szCs w:val="20"/>
        </w:rPr>
        <w:t>易溶于水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/>
        <w:ind w:left="720" w:hanging="360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地表</w:t>
      </w:r>
      <w:r>
        <w:rPr>
          <w:rFonts w:hint="eastAsia" w:ascii="宋体" w:hAnsi="宋体" w:eastAsia="宋体" w:cs="宋体"/>
          <w:i w:val="0"/>
          <w:iCs w:val="0"/>
          <w:caps w:val="0"/>
          <w:color w:val="FF0000"/>
          <w:spacing w:val="0"/>
          <w:sz w:val="20"/>
          <w:szCs w:val="20"/>
        </w:rPr>
        <w:t>裸露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，缺乏</w:t>
      </w:r>
      <w:r>
        <w:rPr>
          <w:rFonts w:hint="eastAsia" w:ascii="宋体" w:hAnsi="宋体" w:eastAsia="宋体" w:cs="宋体"/>
          <w:i w:val="0"/>
          <w:iCs w:val="0"/>
          <w:caps w:val="0"/>
          <w:color w:val="FF0000"/>
          <w:spacing w:val="0"/>
          <w:sz w:val="20"/>
          <w:szCs w:val="20"/>
        </w:rPr>
        <w:t>植被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保护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/>
        <w:ind w:left="720" w:hanging="360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降水集中在夏季，且</w:t>
      </w:r>
      <w:r>
        <w:rPr>
          <w:rFonts w:hint="eastAsia" w:ascii="宋体" w:hAnsi="宋体" w:eastAsia="宋体" w:cs="宋体"/>
          <w:i w:val="0"/>
          <w:iCs w:val="0"/>
          <w:caps w:val="0"/>
          <w:color w:val="FF0000"/>
          <w:spacing w:val="0"/>
          <w:sz w:val="20"/>
          <w:szCs w:val="20"/>
        </w:rPr>
        <w:t>多暴雨</w:t>
      </w:r>
    </w:p>
    <w:p>
      <w:pPr>
        <w:pStyle w:val="6"/>
        <w:keepNext w:val="0"/>
        <w:keepLines w:val="0"/>
        <w:widowControl/>
        <w:suppressLineNumbers w:val="0"/>
        <w:ind w:lef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人为原因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/>
        <w:ind w:left="720" w:hanging="360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人多地少，开发历史悠久，长期</w:t>
      </w:r>
      <w:r>
        <w:rPr>
          <w:rFonts w:hint="eastAsia" w:ascii="宋体" w:hAnsi="宋体" w:eastAsia="宋体" w:cs="宋体"/>
          <w:i w:val="0"/>
          <w:iCs w:val="0"/>
          <w:caps w:val="0"/>
          <w:color w:val="FF0000"/>
          <w:spacing w:val="0"/>
          <w:sz w:val="20"/>
          <w:szCs w:val="20"/>
        </w:rPr>
        <w:t>过垦过牧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导致</w:t>
      </w:r>
      <w:r>
        <w:rPr>
          <w:rFonts w:hint="eastAsia" w:ascii="宋体" w:hAnsi="宋体" w:eastAsia="宋体" w:cs="宋体"/>
          <w:i w:val="0"/>
          <w:iCs w:val="0"/>
          <w:caps w:val="0"/>
          <w:color w:val="FF0000"/>
          <w:spacing w:val="0"/>
          <w:sz w:val="20"/>
          <w:szCs w:val="20"/>
        </w:rPr>
        <w:t>生态环境恶化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/>
        <w:ind w:left="720" w:hanging="360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修路，采矿等活动</w:t>
      </w:r>
      <w:r>
        <w:rPr>
          <w:rFonts w:hint="eastAsia" w:ascii="宋体" w:hAnsi="宋体" w:eastAsia="宋体" w:cs="宋体"/>
          <w:i w:val="0"/>
          <w:iCs w:val="0"/>
          <w:caps w:val="0"/>
          <w:color w:val="FF0000"/>
          <w:spacing w:val="0"/>
          <w:sz w:val="20"/>
          <w:szCs w:val="20"/>
        </w:rPr>
        <w:t>破坏地表</w:t>
      </w:r>
    </w:p>
    <w:p>
      <w:pPr>
        <w:pStyle w:val="6"/>
        <w:keepNext w:val="0"/>
        <w:keepLines w:val="0"/>
        <w:widowControl/>
        <w:suppressLineNumbers w:val="0"/>
        <w:ind w:lef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Style w:val="7"/>
          <w:rFonts w:hint="eastAsia" w:ascii="宋体" w:hAnsi="宋体" w:eastAsia="宋体" w:cs="宋体"/>
          <w:i w:val="0"/>
          <w:iCs w:val="0"/>
          <w:caps w:val="0"/>
          <w:color w:val="FF0000"/>
          <w:spacing w:val="0"/>
          <w:sz w:val="20"/>
          <w:szCs w:val="20"/>
        </w:rPr>
        <w:t>水土流失的危害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/>
        <w:ind w:left="720" w:hanging="360"/>
        <w:rPr>
          <w:rFonts w:hint="eastAsia" w:ascii="宋体" w:hAnsi="宋体" w:eastAsia="宋体" w:cs="宋体"/>
          <w:sz w:val="20"/>
          <w:szCs w:val="20"/>
        </w:rPr>
      </w:pPr>
      <w:r>
        <w:rPr>
          <w:rStyle w:val="7"/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对于黄土高原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：冲走耕地、村庄、农作物，造成农业减产，耕地减少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/>
        <w:ind w:left="720" w:hanging="360"/>
        <w:rPr>
          <w:rFonts w:hint="eastAsia" w:ascii="宋体" w:hAnsi="宋体" w:eastAsia="宋体" w:cs="宋体"/>
          <w:sz w:val="20"/>
          <w:szCs w:val="20"/>
        </w:rPr>
      </w:pPr>
      <w:r>
        <w:rPr>
          <w:rStyle w:val="7"/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对于黄河下流来说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：黄土在黄河下游淤积，形成</w:t>
      </w:r>
      <w:r>
        <w:rPr>
          <w:rFonts w:hint="eastAsia" w:ascii="宋体" w:hAnsi="宋体" w:eastAsia="宋体" w:cs="宋体"/>
          <w:i w:val="0"/>
          <w:iCs w:val="0"/>
          <w:caps w:val="0"/>
          <w:color w:val="FF0000"/>
          <w:spacing w:val="0"/>
          <w:sz w:val="20"/>
          <w:szCs w:val="20"/>
        </w:rPr>
        <w:t>“地上河”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，易发生</w:t>
      </w:r>
      <w:r>
        <w:rPr>
          <w:rFonts w:hint="eastAsia" w:ascii="宋体" w:hAnsi="宋体" w:eastAsia="宋体" w:cs="宋体"/>
          <w:i w:val="0"/>
          <w:iCs w:val="0"/>
          <w:caps w:val="0"/>
          <w:color w:val="FF0000"/>
          <w:spacing w:val="0"/>
          <w:sz w:val="20"/>
          <w:szCs w:val="20"/>
        </w:rPr>
        <w:t>洪涝灾害</w:t>
      </w:r>
    </w:p>
    <w:p>
      <w:pPr>
        <w:pStyle w:val="6"/>
        <w:keepNext w:val="0"/>
        <w:keepLines w:val="0"/>
        <w:widowControl/>
        <w:suppressLineNumbers w:val="0"/>
        <w:ind w:lef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Style w:val="7"/>
          <w:rFonts w:hint="eastAsia" w:ascii="宋体" w:hAnsi="宋体" w:eastAsia="宋体" w:cs="宋体"/>
          <w:i w:val="0"/>
          <w:iCs w:val="0"/>
          <w:caps w:val="0"/>
          <w:color w:val="FF0000"/>
          <w:spacing w:val="0"/>
          <w:sz w:val="20"/>
          <w:szCs w:val="20"/>
        </w:rPr>
        <w:t>水土保持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spacing w:before="0" w:beforeAutospacing="1" w:after="0" w:afterAutospacing="1"/>
        <w:ind w:left="720" w:hanging="360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植树种草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spacing w:before="0" w:beforeAutospacing="1" w:after="0" w:afterAutospacing="1"/>
        <w:ind w:left="720" w:hanging="360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缓坡修建梯田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spacing w:before="0" w:beforeAutospacing="1" w:after="0" w:afterAutospacing="1"/>
        <w:ind w:left="720" w:hanging="360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退耕还林、还草，不过度放牧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spacing w:before="0" w:beforeAutospacing="1" w:after="0" w:afterAutospacing="1"/>
        <w:ind w:left="720" w:hanging="360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打淤地坝</w:t>
      </w:r>
    </w:p>
    <w:p>
      <w:pPr>
        <w:pStyle w:val="6"/>
        <w:keepNext w:val="0"/>
        <w:keepLines w:val="0"/>
        <w:widowControl/>
        <w:suppressLineNumbers w:val="0"/>
        <w:ind w:lef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Style w:val="7"/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文明的摇篮</w:t>
      </w:r>
    </w:p>
    <w:p>
      <w:pPr>
        <w:pStyle w:val="6"/>
        <w:keepNext w:val="0"/>
        <w:keepLines w:val="0"/>
        <w:widowControl/>
        <w:suppressLineNumbers w:val="0"/>
        <w:ind w:lef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条件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spacing w:before="0" w:beforeAutospacing="1" w:after="0" w:afterAutospacing="1"/>
        <w:ind w:left="720" w:hanging="360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奔流着中华民族的母亲河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spacing w:before="0" w:beforeAutospacing="1" w:after="0" w:afterAutospacing="1"/>
        <w:ind w:left="720" w:hanging="360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黄图疏松肥沃，便于耕种</w:t>
      </w:r>
    </w:p>
    <w:p>
      <w:pPr>
        <w:pStyle w:val="6"/>
        <w:keepNext w:val="0"/>
        <w:keepLines w:val="0"/>
        <w:widowControl/>
        <w:suppressLineNumbers w:val="0"/>
        <w:ind w:lef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黄土风情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spacing w:before="0" w:beforeAutospacing="1" w:after="0" w:afterAutospacing="1"/>
        <w:ind w:left="720" w:hanging="360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传统民居：窑洞---屋顶、墙壁厚（隔热），窑洞内气温变化慢、温差小，具有冬暖夏凉的特点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spacing w:before="0" w:beforeAutospacing="1" w:after="0" w:afterAutospacing="1"/>
        <w:ind w:left="720" w:hanging="360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陕北民歌：信天游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spacing w:before="0" w:beforeAutospacing="1" w:after="0" w:afterAutospacing="1"/>
        <w:ind w:left="720" w:hanging="360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名胜古迹：陕西省黄帝陵，秦始皇陵及兵马俑，山西平遥古城</w:t>
      </w:r>
    </w:p>
    <w:p>
      <w:pPr>
        <w:pStyle w:val="6"/>
        <w:keepNext w:val="0"/>
        <w:keepLines w:val="0"/>
        <w:widowControl/>
        <w:suppressLineNumbers w:val="0"/>
        <w:ind w:lef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Style w:val="7"/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风吹来的黄土---风成说</w:t>
      </w:r>
    </w:p>
    <w:p>
      <w:pPr>
        <w:pStyle w:val="6"/>
        <w:keepNext w:val="0"/>
        <w:keepLines w:val="0"/>
        <w:widowControl/>
        <w:suppressLineNumbers w:val="0"/>
        <w:ind w:lef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风成说认为：黄土是风从内陆干旱地区(中亚、蒙古高原和我国西北内陆地区)吹到这里堆积而成的</w:t>
      </w:r>
    </w:p>
    <w:p>
      <w:pPr>
        <w:pStyle w:val="6"/>
        <w:keepNext w:val="0"/>
        <w:keepLines w:val="0"/>
        <w:widowControl/>
        <w:suppressLineNumbers w:val="0"/>
        <w:ind w:lef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Style w:val="7"/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证据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spacing w:before="0" w:beforeAutospacing="1" w:after="0" w:afterAutospacing="1"/>
        <w:ind w:left="720" w:hanging="360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黄土以差不多的厚度覆盖在起伏不同的各种地形上，说明黄土不是流水、冰川作用形成的，而是随风飘散的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spacing w:before="0" w:beforeAutospacing="1" w:after="0" w:afterAutospacing="1"/>
        <w:ind w:left="720" w:hanging="360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黄土高原自西北到东南，黄土颗粒越来越细，说明黄土来自西北方向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spacing w:before="0" w:beforeAutospacing="1" w:after="0" w:afterAutospacing="1"/>
        <w:ind w:left="720" w:hanging="360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黄土的矿物成分与其下面的基岩成分不一样，说明黄土不是本地基岩受侵蚀而风化形成的，而是外来的，外来的动力只有风最合适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sz w:val="20"/>
          <w:szCs w:val="20"/>
        </w:rPr>
      </w:pPr>
    </w:p>
    <w:p>
      <w:pPr>
        <w:pStyle w:val="2"/>
        <w:keepNext w:val="0"/>
        <w:keepLines w:val="0"/>
        <w:widowControl/>
        <w:suppressLineNumbers w:val="0"/>
        <w:ind w:lef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第四节-祖国的首都--北京</w:t>
      </w:r>
    </w:p>
    <w:p>
      <w:pPr>
        <w:pStyle w:val="6"/>
        <w:keepNext w:val="0"/>
        <w:keepLines w:val="0"/>
        <w:widowControl/>
        <w:suppressLineNumbers w:val="0"/>
        <w:ind w:lef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北京的地理位置</w:t>
      </w:r>
    </w:p>
    <w:p>
      <w:pPr>
        <w:pStyle w:val="6"/>
        <w:keepNext w:val="0"/>
        <w:keepLines w:val="0"/>
        <w:widowControl/>
        <w:suppressLineNumbers w:val="0"/>
        <w:ind w:lef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经纬度位置：大致位于40N 116E</w:t>
      </w:r>
    </w:p>
    <w:p>
      <w:pPr>
        <w:pStyle w:val="6"/>
        <w:keepNext w:val="0"/>
        <w:keepLines w:val="0"/>
        <w:widowControl/>
        <w:suppressLineNumbers w:val="0"/>
        <w:ind w:lef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海陆位置：位于华北平原的西北角，西面和北面背靠群山，东南面向渤海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kern w:val="0"/>
          <w:sz w:val="20"/>
          <w:szCs w:val="20"/>
          <w:lang w:val="en-US" w:eastAsia="zh-CN" w:bidi="ar"/>
        </w:rPr>
        <w:drawing>
          <wp:inline distT="0" distB="0" distL="114300" distR="114300">
            <wp:extent cx="9305925" cy="8543925"/>
            <wp:effectExtent l="0" t="0" r="9525" b="9525"/>
            <wp:docPr id="2" name="Picture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4" descr="IMG_25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305925" cy="8543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ind w:lef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北京海陆位置优越，虽居内陆，但距海近，交通发达</w:t>
      </w:r>
    </w:p>
    <w:p>
      <w:pPr>
        <w:pStyle w:val="6"/>
        <w:keepNext w:val="0"/>
        <w:keepLines w:val="0"/>
        <w:widowControl/>
        <w:suppressLineNumbers w:val="0"/>
        <w:ind w:lef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Style w:val="7"/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气候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spacing w:before="0" w:beforeAutospacing="1" w:after="0" w:afterAutospacing="1"/>
        <w:ind w:left="720" w:hanging="360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属于中温带、暖温带半湿润区，气候干湿适中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spacing w:before="0" w:beforeAutospacing="1" w:after="0" w:afterAutospacing="1"/>
        <w:ind w:left="720" w:hanging="360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属于</w:t>
      </w:r>
      <w:r>
        <w:rPr>
          <w:rFonts w:hint="eastAsia" w:ascii="宋体" w:hAnsi="宋体" w:eastAsia="宋体" w:cs="宋体"/>
          <w:i w:val="0"/>
          <w:iCs w:val="0"/>
          <w:caps w:val="0"/>
          <w:color w:val="FF0000"/>
          <w:spacing w:val="0"/>
          <w:sz w:val="20"/>
          <w:szCs w:val="20"/>
        </w:rPr>
        <w:t>温带大陆性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季风气候，夏季高温多雨，冬季寒冷干燥</w:t>
      </w:r>
    </w:p>
    <w:p>
      <w:pPr>
        <w:pStyle w:val="6"/>
        <w:keepNext w:val="0"/>
        <w:keepLines w:val="0"/>
        <w:widowControl/>
        <w:suppressLineNumbers w:val="0"/>
        <w:ind w:lef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地势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spacing w:before="0" w:beforeAutospacing="1" w:after="0" w:afterAutospacing="1"/>
        <w:ind w:left="720" w:hanging="360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以</w:t>
      </w:r>
      <w:r>
        <w:rPr>
          <w:rFonts w:hint="eastAsia" w:ascii="宋体" w:hAnsi="宋体" w:eastAsia="宋体" w:cs="宋体"/>
          <w:i w:val="0"/>
          <w:iCs w:val="0"/>
          <w:caps w:val="0"/>
          <w:color w:val="FF0000"/>
          <w:spacing w:val="0"/>
          <w:sz w:val="20"/>
          <w:szCs w:val="20"/>
        </w:rPr>
        <w:t>平原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和</w:t>
      </w:r>
      <w:r>
        <w:rPr>
          <w:rFonts w:hint="eastAsia" w:ascii="宋体" w:hAnsi="宋体" w:eastAsia="宋体" w:cs="宋体"/>
          <w:i w:val="0"/>
          <w:iCs w:val="0"/>
          <w:caps w:val="0"/>
          <w:color w:val="FF0000"/>
          <w:spacing w:val="0"/>
          <w:sz w:val="20"/>
          <w:szCs w:val="20"/>
        </w:rPr>
        <w:t>山地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为主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spacing w:before="0" w:beforeAutospacing="1" w:after="0" w:afterAutospacing="1"/>
        <w:ind w:left="720" w:hanging="360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地势</w:t>
      </w:r>
      <w:r>
        <w:rPr>
          <w:rFonts w:hint="eastAsia" w:ascii="宋体" w:hAnsi="宋体" w:eastAsia="宋体" w:cs="宋体"/>
          <w:i w:val="0"/>
          <w:iCs w:val="0"/>
          <w:caps w:val="0"/>
          <w:color w:val="FF0000"/>
          <w:spacing w:val="0"/>
          <w:sz w:val="20"/>
          <w:szCs w:val="20"/>
        </w:rPr>
        <w:t>西北高，东南低</w:t>
      </w:r>
    </w:p>
    <w:p>
      <w:pPr>
        <w:pStyle w:val="6"/>
        <w:keepNext w:val="0"/>
        <w:keepLines w:val="0"/>
        <w:widowControl/>
        <w:suppressLineNumbers w:val="0"/>
        <w:ind w:lef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河流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spacing w:before="0" w:beforeAutospacing="1" w:after="0" w:afterAutospacing="1"/>
        <w:ind w:left="720" w:hanging="360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主要有：永定河、潮白河等，属于海河水系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spacing w:before="0" w:beforeAutospacing="1" w:after="0" w:afterAutospacing="1"/>
        <w:ind w:left="720" w:hanging="360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自西北向南流</w:t>
      </w:r>
    </w:p>
    <w:p>
      <w:pPr>
        <w:pStyle w:val="6"/>
        <w:keepNext w:val="0"/>
        <w:keepLines w:val="0"/>
        <w:widowControl/>
        <w:suppressLineNumbers w:val="0"/>
        <w:ind w:lef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Style w:val="7"/>
          <w:rFonts w:hint="eastAsia" w:ascii="宋体" w:hAnsi="宋体" w:eastAsia="宋体" w:cs="宋体"/>
          <w:i w:val="0"/>
          <w:iCs w:val="0"/>
          <w:caps w:val="0"/>
          <w:color w:val="FF0000"/>
          <w:spacing w:val="0"/>
          <w:sz w:val="20"/>
          <w:szCs w:val="20"/>
        </w:rPr>
        <w:t>北京的城市职能</w:t>
      </w:r>
    </w:p>
    <w:p>
      <w:pPr>
        <w:pStyle w:val="6"/>
        <w:keepNext w:val="0"/>
        <w:keepLines w:val="0"/>
        <w:widowControl/>
        <w:suppressLineNumbers w:val="0"/>
        <w:ind w:lef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FF0000"/>
          <w:spacing w:val="0"/>
          <w:sz w:val="20"/>
          <w:szCs w:val="20"/>
        </w:rPr>
        <w:t>地理学考考察北京时常考知识点，4个“中心”名字要求一字不落的背下来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spacing w:before="0" w:beforeAutospacing="1" w:after="0" w:afterAutospacing="1"/>
        <w:ind w:left="720" w:hanging="360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全国的政治中心：中南海，人民大会堂...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spacing w:before="0" w:beforeAutospacing="1" w:after="0" w:afterAutospacing="1"/>
        <w:ind w:left="720" w:hanging="360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全国的文化中心：清华大学、北京大学、国家图书馆...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spacing w:before="0" w:beforeAutospacing="1" w:after="0" w:afterAutospacing="1"/>
        <w:ind w:left="720" w:hanging="360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国际交往中心：双奥之城...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spacing w:before="0" w:beforeAutospacing="1" w:after="0" w:afterAutospacing="1"/>
        <w:ind w:left="720" w:hanging="360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科技创新中心：中关村...</w:t>
      </w:r>
    </w:p>
    <w:p>
      <w:pPr>
        <w:pStyle w:val="6"/>
        <w:keepNext w:val="0"/>
        <w:keepLines w:val="0"/>
        <w:widowControl/>
        <w:suppressLineNumbers w:val="0"/>
        <w:ind w:lef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北京旧城的城市格局：形成于元、明两代，呈现独特的凸字形轮廓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sz w:val="20"/>
          <w:szCs w:val="20"/>
        </w:rPr>
      </w:pPr>
    </w:p>
    <w:p>
      <w:pPr>
        <w:pStyle w:val="6"/>
        <w:keepNext w:val="0"/>
        <w:keepLines w:val="0"/>
        <w:widowControl/>
        <w:suppressLineNumbers w:val="0"/>
        <w:ind w:lef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北京的城市规模不断扩大，在城市中心外围形成了一批卫星城</w:t>
      </w:r>
    </w:p>
    <w:p>
      <w:pPr>
        <w:pStyle w:val="6"/>
        <w:keepNext w:val="0"/>
        <w:keepLines w:val="0"/>
        <w:widowControl/>
        <w:suppressLineNumbers w:val="0"/>
        <w:ind w:lef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Style w:val="7"/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北京的旅游名胜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spacing w:before="0" w:beforeAutospacing="1" w:after="0" w:afterAutospacing="1"/>
        <w:ind w:left="720" w:hanging="360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北京故宫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spacing w:before="0" w:beforeAutospacing="1" w:after="0" w:afterAutospacing="1"/>
        <w:ind w:left="720" w:hanging="360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颐和园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spacing w:before="0" w:beforeAutospacing="1" w:after="0" w:afterAutospacing="1"/>
        <w:ind w:left="720" w:hanging="360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前门大街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spacing w:before="0" w:beforeAutospacing="1" w:after="0" w:afterAutospacing="1"/>
        <w:ind w:left="720" w:hanging="360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0"/>
          <w:szCs w:val="20"/>
        </w:rPr>
        <w:t>南锣鼓巷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0"/>
          <w:szCs w:val="20"/>
          <w:lang w:val="en-US" w:eastAsia="zh-C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469E541"/>
    <w:multiLevelType w:val="multilevel"/>
    <w:tmpl w:val="8469E541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">
    <w:nsid w:val="AE47C7F3"/>
    <w:multiLevelType w:val="multilevel"/>
    <w:tmpl w:val="AE47C7F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">
    <w:nsid w:val="AFF84DBC"/>
    <w:multiLevelType w:val="multilevel"/>
    <w:tmpl w:val="AFF84DB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3">
    <w:nsid w:val="B3151A6D"/>
    <w:multiLevelType w:val="multilevel"/>
    <w:tmpl w:val="B3151A6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4">
    <w:nsid w:val="BC48F283"/>
    <w:multiLevelType w:val="multilevel"/>
    <w:tmpl w:val="BC48F283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5">
    <w:nsid w:val="C7BB5624"/>
    <w:multiLevelType w:val="multilevel"/>
    <w:tmpl w:val="C7BB5624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6">
    <w:nsid w:val="CB284ED7"/>
    <w:multiLevelType w:val="multilevel"/>
    <w:tmpl w:val="CB284ED7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7">
    <w:nsid w:val="D3CB3560"/>
    <w:multiLevelType w:val="multilevel"/>
    <w:tmpl w:val="D3CB356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8">
    <w:nsid w:val="D5A0F10E"/>
    <w:multiLevelType w:val="multilevel"/>
    <w:tmpl w:val="D5A0F10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9">
    <w:nsid w:val="E7172354"/>
    <w:multiLevelType w:val="multilevel"/>
    <w:tmpl w:val="E717235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0">
    <w:nsid w:val="EB687380"/>
    <w:multiLevelType w:val="multilevel"/>
    <w:tmpl w:val="EB68738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1">
    <w:nsid w:val="22C92DE3"/>
    <w:multiLevelType w:val="multilevel"/>
    <w:tmpl w:val="22C92DE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2">
    <w:nsid w:val="283679E0"/>
    <w:multiLevelType w:val="multilevel"/>
    <w:tmpl w:val="283679E0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3">
    <w:nsid w:val="2D54D46A"/>
    <w:multiLevelType w:val="multilevel"/>
    <w:tmpl w:val="2D54D46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4">
    <w:nsid w:val="317D2BB9"/>
    <w:multiLevelType w:val="multilevel"/>
    <w:tmpl w:val="317D2BB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5">
    <w:nsid w:val="35C0C59A"/>
    <w:multiLevelType w:val="multilevel"/>
    <w:tmpl w:val="35C0C59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6">
    <w:nsid w:val="3E35A861"/>
    <w:multiLevelType w:val="singleLevel"/>
    <w:tmpl w:val="3E35A861"/>
    <w:lvl w:ilvl="0" w:tentative="0">
      <w:start w:val="16"/>
      <w:numFmt w:val="chineseCounting"/>
      <w:suff w:val="nothing"/>
      <w:lvlText w:val="第%1章-"/>
      <w:lvlJc w:val="left"/>
      <w:rPr>
        <w:rFonts w:hint="eastAsia"/>
      </w:rPr>
    </w:lvl>
  </w:abstractNum>
  <w:abstractNum w:abstractNumId="17">
    <w:nsid w:val="5B40CDC7"/>
    <w:multiLevelType w:val="multilevel"/>
    <w:tmpl w:val="5B40CDC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8">
    <w:nsid w:val="6202F64B"/>
    <w:multiLevelType w:val="multilevel"/>
    <w:tmpl w:val="6202F64B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9">
    <w:nsid w:val="6E04A68D"/>
    <w:multiLevelType w:val="multilevel"/>
    <w:tmpl w:val="6E04A68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0">
    <w:nsid w:val="7604CE2B"/>
    <w:multiLevelType w:val="multilevel"/>
    <w:tmpl w:val="7604CE2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1">
    <w:nsid w:val="78A69AD7"/>
    <w:multiLevelType w:val="multilevel"/>
    <w:tmpl w:val="78A69AD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num w:numId="1">
    <w:abstractNumId w:val="16"/>
  </w:num>
  <w:num w:numId="2">
    <w:abstractNumId w:val="19"/>
  </w:num>
  <w:num w:numId="3">
    <w:abstractNumId w:val="2"/>
  </w:num>
  <w:num w:numId="4">
    <w:abstractNumId w:val="7"/>
  </w:num>
  <w:num w:numId="5">
    <w:abstractNumId w:val="13"/>
  </w:num>
  <w:num w:numId="6">
    <w:abstractNumId w:val="15"/>
  </w:num>
  <w:num w:numId="7">
    <w:abstractNumId w:val="3"/>
  </w:num>
  <w:num w:numId="8">
    <w:abstractNumId w:val="5"/>
  </w:num>
  <w:num w:numId="9">
    <w:abstractNumId w:val="12"/>
  </w:num>
  <w:num w:numId="10">
    <w:abstractNumId w:val="8"/>
  </w:num>
  <w:num w:numId="11">
    <w:abstractNumId w:val="6"/>
  </w:num>
  <w:num w:numId="12">
    <w:abstractNumId w:val="18"/>
  </w:num>
  <w:num w:numId="13">
    <w:abstractNumId w:val="4"/>
  </w:num>
  <w:num w:numId="14">
    <w:abstractNumId w:val="0"/>
  </w:num>
  <w:num w:numId="15">
    <w:abstractNumId w:val="1"/>
  </w:num>
  <w:num w:numId="16">
    <w:abstractNumId w:val="21"/>
  </w:num>
  <w:num w:numId="17">
    <w:abstractNumId w:val="11"/>
  </w:num>
  <w:num w:numId="18">
    <w:abstractNumId w:val="14"/>
  </w:num>
  <w:num w:numId="19">
    <w:abstractNumId w:val="20"/>
  </w:num>
  <w:num w:numId="20">
    <w:abstractNumId w:val="9"/>
  </w:num>
  <w:num w:numId="21">
    <w:abstractNumId w:val="10"/>
  </w:num>
  <w:num w:numId="2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A3F1D8F"/>
    <w:rsid w:val="487E43CF"/>
    <w:rsid w:val="4A3F1D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2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3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Normal (Web)"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宋体" w:cs="Times New Roman"/>
      <w:kern w:val="0"/>
      <w:sz w:val="24"/>
      <w:szCs w:val="24"/>
      <w:lang w:val="en-US" w:eastAsia="zh-CN" w:bidi="ar"/>
    </w:rPr>
  </w:style>
  <w:style w:type="character" w:styleId="7">
    <w:name w:val="Strong"/>
    <w:basedOn w:val="4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numbering" Target="numbering.xml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Office_11.2.0.11537_F1E327BC-269C-435d-A152-05C5408002CA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2023-07-19T03:39:00Z</dcterms:created>
  <dc:creator>Frank Chen</dc:creator>
  <cp:lastModifiedBy>Frank Chen</cp:lastModifiedBy>
  <dcterms:modified xsi:type="dcterms:W3CDTF">2023-07-19T03:44:40Z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7138254347B0420AB139595CDCA34E67</vt:lpwstr>
  </property>
</Properties>
</file>